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 OF THE CRITICALLY ILL  THIRD EDITION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 OF THE CRITICALLY ILL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本书出售、求购地址：https://www.jiaokey.com/book/detail/40403665.html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关键词搜索：https://www.jiaokey.com/tag/CARE OF THE CRITICALLY ILL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