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CALIFORNA REAL ESTATE PRINCIPLES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CALIFORNA REAL ESTATE PRINCIPLES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本书出售、求购地址：https://www.jiaokey.com/book/detail/40407789.html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关键词搜索：https://www.jiaokey.com/tag/CALIFORNA REAL ESTATE PRINCIPLES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