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INSTRUMENTATION PERFORMANCE CHARACTERISTICS AND QUALITY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INSTRUMENTATION PERFORMANCE CHARACTERISTICS AND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关键词搜索：https://www.jiaokey.com/tag/ANALYTICAL INSTRUMENTATION PERFORMANCE CHARACTERISTICS AND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