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渡辺三男博士古稀記念u3000日中語文交渉史論業</w:t>
      </w:r>
    </w:p>
    <w:p>
      <w:r>
        <w:rPr>
          <w:rFonts w:ascii="宋体" w:hAnsi="宋体" w:eastAsia="宋体"/>
          <w:sz w:val="24"/>
        </w:rPr>
        <w:t>渡辺三男博士古稀記念論文集刊行会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渡辺三男博士古稀記念u3000日中語文交渉史論業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渡辺三男博士古稀記念論文集刊行会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桜楓社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本书出售、求购地址：https://www.jiaokey.com/book/detail/40446809.html</w:t>
      </w:r>
    </w:p>
    <w:p>
      <w:r>
        <w:t>更多相关图书推荐：https://www.jiaokey.com</w:t>
      </w:r>
    </w:p>
    <w:p>
      <w:r>
        <w:t>渡辺三男博士古稀記念論文集刊行会 其他作品：https://www.jiaokey.com/tag/渡辺三男博士古稀記念論文集刊行会.html</w:t>
      </w:r>
    </w:p>
    <w:p>
      <w:r>
        <w:t>桜楓社 出版图书：https://www.jiaokey.com/tag/桜楓社.html</w:t>
      </w:r>
    </w:p>
    <w:p>
      <w:r>
        <w:t>关键词搜索：https://www.jiaokey.com/tag/渡辺三男博士古稀記念u3000日中語文交渉史論業.html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