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近代日本経営史の基礎知識</w:t>
      </w:r>
    </w:p>
    <w:p>
      <w:r>
        <w:rPr>
          <w:rFonts w:ascii="宋体" w:hAnsi="宋体" w:eastAsia="宋体"/>
          <w:sz w:val="24"/>
        </w:rPr>
        <w:t>中川敬一郎、森川英正、由井常彦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近代日本経営史の基礎知識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中川敬一郎、森川英正、由井常彦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本书出售、求购地址：https://www.jiaokey.com/book/detail/40447344.html</w:t>
      </w:r>
    </w:p>
    <w:p>
      <w:r>
        <w:t>更多相关图书推荐：https://www.jiaokey.com</w:t>
      </w:r>
    </w:p>
    <w:p>
      <w:r>
        <w:t>中川敬一郎、森川英正、由井常彦 其他作品：https://www.jiaokey.com/tag/中川敬一郎、森川英正、由井常彦.html</w:t>
      </w:r>
    </w:p>
    <w:p>
      <w:r>
        <w:t>关键词搜索：https://www.jiaokey.com/tag/近代日本経営史の基礎知識.html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