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IEEE INTERNATIONAL ENGINEERING MANAGEMENT CONFERENCE Volume II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IEEE INTERNATIONAL ENGINEERING MANAGEMENT CONFERENCE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IEEE INTERNATIONAL ENGINEERING MANAGEMENT CONFERENCE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