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男女混合唱，女生合唱及男生合唱作品集  无钢琴伴奏和钢琴伴奏  第50册  俄文</w:t>
      </w:r>
    </w:p>
    <w:p>
      <w:r>
        <w:rPr>
          <w:rFonts w:ascii="宋体" w:hAnsi="宋体" w:eastAsia="宋体"/>
          <w:sz w:val="24"/>
        </w:rPr>
        <w:t>莫伊谢耶夫编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男女混合唱，女生合唱及男生合唱作品集  无钢琴伴奏和钢琴伴奏  第50册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莫伊谢耶夫编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本书出售、求购地址：https://www.jiaokey.com/book/detail/40486772.html</w:t>
      </w:r>
    </w:p>
    <w:p>
      <w:r>
        <w:t>更多相关图书推荐：https://www.jiaokey.com</w:t>
      </w:r>
    </w:p>
    <w:p>
      <w:r>
        <w:t>莫伊谢耶夫编 其他作品：https://www.jiaokey.com/tag/莫伊谢耶夫编.html</w:t>
      </w:r>
    </w:p>
    <w:p>
      <w:r>
        <w:t>关键词搜索：https://www.jiaokey.com/tag/男女混合唱，女生合唱及男生合唱作品集  无钢琴伴奏和钢琴伴奏  第50册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