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2ND INTERNATIONAL CONFERENCE CONTROL OF OSCILLATIONS AND CHAOS VOLUME 2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2ND INTERNATIONAL CONFERENCE CONTROL OF OSCILLATIONS AND CHAOS VOLUME 2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本书出售、求购地址：https://www.jiaokey.com/book/detail/40489762.html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关键词搜索：https://www.jiaokey.com/tag/2000 2ND INTERNATIONAL CONFERENCE CONTROL OF OSCILLATIONS AND CHAOS VOLUME 2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