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NAMING THE MULTIPLE POSTSTRUCTURALISM AND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NAMING THE MULTIPLE POSTSTRUCTURALISM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本书出售、求购地址：https://www.jiaokey.com/book/detail/40501048.html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关键词搜索：https://www.jiaokey.com/tag/NAMING THE MULTIPLE POSTSTRUCTURALISM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