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VALUE TAXATION THE EQUITABLE AND EFFICIENT SOURCE OF PUDLIC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VALUE TAXATION THE EQUITABLE AND EFFICIENT SOURCE OF PUDLIC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本书出售、求购地址：https://www.jiaokey.com/book/detail/40501067.html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关键词搜索：https://www.jiaokey.com/tag/LAND VALUE TAXATION THE EQUITABLE AND EFFICIENT SOURCE OF PUDLIC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