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FRAME 400 BC-AD 200 EMPIRES ASCENDANT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FRAME 400 BC-AD 200 EMPIRES ASCENDANT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本书出售、求购地址：https://www.jiaokey.com/book/detail/40504158.html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关键词搜索：https://www.jiaokey.com/tag/TIME FRAME 400 BC-AD 200 EMPIRES ASCENDANT.html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