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MUSICAL HERITAGE 800-1750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MUSICAL HERITAGE 800-1750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EUROPEAN MUSICAL HERITAGE 800-1750.html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