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 VOLs 1-2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 VOLs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本书出售、求购地址：https://www.jiaokey.com/book/detail/40540949.html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关键词搜索：https://www.jiaokey.com/tag/SURFACE ACTIVE AGENTS VOLs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