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TRANSACTIONS IN A NUTSHELL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TRANSACTIONS IN A NUTSHELL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本书出售、求购地址：https://www.jiaokey.com/book/detail/40549696.html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关键词搜索：https://www.jiaokey.com/tag/INTERNATIONAL BUSINESS TRANSACTIONS IN A NUTSHELL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