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FAUNA OF BRITISH INDIA INCLUDING CEYLON AND BURMA BIRDS. VOL.II.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FAUNA OF BRITISH INDIA INCLUDING CEYLON AND BURMA BIRDS. VOL.II.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PRANCIS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本书出售、求购地址：https://www.jiaokey.com/book/detail/40550856.html</w:t>
      </w:r>
    </w:p>
    <w:p>
      <w:r>
        <w:t>更多相关图书推荐：https://www.jiaokey.com</w:t>
      </w:r>
    </w:p>
    <w:p>
      <w:r>
        <w:t>TAYLOR AND PRANCIS 出版图书：https://www.jiaokey.com/tag/TAYLOR AND PRANCIS.html</w:t>
      </w:r>
    </w:p>
    <w:p>
      <w:r>
        <w:t>关键词搜索：https://www.jiaokey.com/tag/THE FAUNA OF BRITISH INDIA INCLUDING CEYLON AND BURMA BIRDS. VOL.II.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