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CONTEMPORARY RHETORIC  THE USE OF REASON IN EVERYDAY LIFE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CONTEMPORARY RHETORIC  THE USE OF REASON IN EVERYDAY LIFE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本书出售、求购地址：https://www.jiaokey.com/book/detail/40574097.html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关键词搜索：https://www.jiaokey.com/tag/LOGIC AND CONTEMPORARY RHETORIC  THE USE OF REASON IN EVERYDAY LIFE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