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OF TRACE METALS IN MAN VOLUME II GENETIC IMPLICATIONS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OF TRACE METALS IN MAN VOLUME II GENETIC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本书出售、求购地址：https://www.jiaokey.com/book/detail/40577503.html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关键词搜索：https://www.jiaokey.com/tag/METABOLISM OF TRACE METALS IN MAN VOLUME II GENETIC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