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住みよい·使いよい·感じよいこれからの増築.改築の本</w:t>
      </w:r>
    </w:p>
    <w:p>
      <w:r>
        <w:rPr>
          <w:rFonts w:ascii="宋体" w:hAnsi="宋体" w:eastAsia="宋体"/>
          <w:sz w:val="24"/>
        </w:rPr>
        <w:t>長浦勝巳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住みよい·使いよい·感じよいこれからの増築.改築の本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長浦勝巳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相互日本文芸社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本书出售、求购地址：https://www.jiaokey.com/book/detail/40588792.html</w:t>
      </w:r>
    </w:p>
    <w:p>
      <w:r>
        <w:t>更多相关图书推荐：https://www.jiaokey.com</w:t>
      </w:r>
    </w:p>
    <w:p>
      <w:r>
        <w:t>長浦勝巳 其他作品：https://www.jiaokey.com/tag/長浦勝巳.html</w:t>
      </w:r>
    </w:p>
    <w:p>
      <w:r>
        <w:t>相互日本文芸社 出版图书：https://www.jiaokey.com/tag/相互日本文芸社.html</w:t>
      </w:r>
    </w:p>
    <w:p>
      <w:r>
        <w:t>关键词搜索：https://www.jiaokey.com/tag/住みよい·使いよい·感じよいこれからの増築.改築の本.html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