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Five year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Five year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本书出售、求购地址：https://www.jiaokey.com/book/detail/40607458.html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关键词搜索：https://www.jiaokey.com/tag/The second Five year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