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SECRETARIAL PROCEDURES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SECRETARIAL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本书出售、求购地址：https://www.jiaokey.com/book/detail/40608916.html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关键词搜索：https://www.jiaokey.com/tag/SECRETARIAL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