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明治維新の東本願寺:日本最大の民衆宗教はいかに激動の時代を生きぬいたか。嵐のなかの法城物語。</w:t>
      </w:r>
    </w:p>
    <w:p>
      <w:r>
        <w:rPr>
          <w:rFonts w:ascii="宋体" w:hAnsi="宋体" w:eastAsia="宋体"/>
          <w:sz w:val="24"/>
        </w:rPr>
        <w:t>百瀬明治[著]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明治維新の東本願寺:日本最大の民衆宗教はいかに激動の時代を生きぬいたか。嵐のなかの法城物語。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百瀬明治[著]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本书出售、求购地址：https://www.jiaokey.com/book/detail/40647450.html</w:t>
      </w:r>
    </w:p>
    <w:p>
      <w:r>
        <w:t>更多相关图书推荐：https://www.jiaokey.com</w:t>
      </w:r>
    </w:p>
    <w:p>
      <w:r>
        <w:t>百瀬明治[著] 其他作品：https://www.jiaokey.com/tag/百瀬明治[著].html</w:t>
      </w:r>
    </w:p>
    <w:p>
      <w:r>
        <w:t>河出書房新社 出版图书：https://www.jiaokey.com/tag/河出書房新社.html</w:t>
      </w:r>
    </w:p>
    <w:p>
      <w:r>
        <w:t>关键词搜索：https://www.jiaokey.com/tag/明治維新の東本願寺:日本最大の民衆宗教はいかに激動の時代を生きぬいたか。嵐のなかの法城物語。.html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