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SURGICAL THERAPY 1984-1985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SURGICAL THERAPY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本书出售、求购地址：https://www.jiaokey.com/book/detail/40649059.html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关键词搜索：https://www.jiaokey.com/tag/CURRENT SURGICAL THERAPY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