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満洲國の郵便切手</w:t>
      </w:r>
    </w:p>
    <w:p>
      <w:r>
        <w:rPr>
          <w:rFonts w:ascii="宋体" w:hAnsi="宋体" w:eastAsia="宋体"/>
          <w:sz w:val="24"/>
        </w:rPr>
        <w:t>日高昇著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満洲國の郵便切手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満州国郵票同好会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本书出售、求购地址：https://www.jiaokey.com/book/detail/40656544.html</w:t>
      </w:r>
    </w:p>
    <w:p>
      <w:r>
        <w:t>更多相关图书推荐：https://www.jiaokey.com</w:t>
      </w:r>
    </w:p>
    <w:p>
      <w:r>
        <w:t>日高昇著 其他作品：https://www.jiaokey.com/tag/日高昇著.html</w:t>
      </w:r>
    </w:p>
    <w:p>
      <w:r>
        <w:t>満州国郵票同好会 出版图书：https://www.jiaokey.com/tag/満州国郵票同好会.html</w:t>
      </w:r>
    </w:p>
    <w:p>
      <w:r>
        <w:t>关键词搜索：https://www.jiaokey.com/tag/満洲國の郵便切手.html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