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ACADEMICS CULTURE AND IDENTITIES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ACADEMICS CULTURE AND IDENTITIES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本书出售、求购地址：https://www.jiaokey.com/book/detail/40693289.html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关键词搜索：https://www.jiaokey.com/tag/LEGAL ACADEMICS CULTURE AND IDENTITIES.html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