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ANSWERING FOR CRIM  RESPONSIBILITY AND LIABILITY IN THE CRIMINAL LAW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ANSWERING FOR CRIM  RESPONSIBILITY AND LIABILITY IN THE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本书出售、求购地址：https://www.jiaokey.com/book/detail/40694083.html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关键词搜索：https://www.jiaokey.com/tag/ANSWERING FOR CRIM  RESPONSIBILITY AND LIABILITY IN THE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