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Computerized accounting macintosh version with study guide and working papers</w:t>
      </w:r>
    </w:p>
    <w:p>
      <w:r>
        <w:rPr>
          <w:rFonts w:ascii="宋体" w:hAnsi="宋体" w:eastAsia="宋体"/>
          <w:sz w:val="24"/>
        </w:rPr>
        <w:t>Emma jo Spiegelberg and carol yacht and christopher R.schaber and phyllis lentz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Computerized accounting macintosh version with study guide and working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jo Spiegelberg and carol yacht and christopher R.schaber and phyllis lentz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 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本书出售、求购地址：https://www.jiaokey.com/book/detail/40698115.html</w:t>
      </w:r>
    </w:p>
    <w:p>
      <w:r>
        <w:t>更多相关图书推荐：https://www.jiaokey.com</w:t>
      </w:r>
    </w:p>
    <w:p>
      <w:r>
        <w:t>Emma jo Spiegelberg and carol yacht and christopher R.schaber and phyllis lentz 其他作品：https://www.jiaokey.com/tag/Emma jo Spiegelberg and carol yacht and christopher R.schaber and phyllis lentz.html</w:t>
      </w:r>
    </w:p>
    <w:p>
      <w:r>
        <w:t>Glencoe Mcgraw -Hill 出版图书：https://www.jiaokey.com/tag/Glencoe Mcgraw -Hill.html</w:t>
      </w:r>
    </w:p>
    <w:p>
      <w:r>
        <w:t>关键词搜索：https://www.jiaokey.com/tag/Computerized accounting macintosh version with study guide and working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