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 IMAGING GASTROINTESTINAL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 IMAGING GASTROINTESTINAL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本书出售、求购地址：https://www.jiaokey.com/book/detail/40698246.html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关键词搜索：https://www.jiaokey.com/tag/HIGH-YIELD IMAGING GASTROINTESTINAL.html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