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FROTALUNTERRIVHT-NEU ENTDECKT Integration in offene Unterrichtsformen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FROTALUNTERRIVHT-NEU ENTDECKT Integration in offene Unterrichtsformen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本书出售、求购地址：https://www.jiaokey.com/book/detail/40725865.html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关键词搜索：https://www.jiaokey.com/tag/FROTALUNTERRIVHT-NEU ENTDECKT Integration in offene Unterrichtsformen.html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