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ESTATE AND GIFT TAXATION  SIXTH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ESTATE AND GIFT TAXATION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本书出售、求购地址：https://www.jiaokey.com/book/detail/40732136.html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关键词搜索：https://www.jiaokey.com/tag/FEDERAL ESTATE AND GIFT TAXATION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