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STATUTORY SUPPLEMENT TO CASES AND MATERIALS ON DOMESTIC RELATIONS  FOURTH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STATUTORY SUPPLEMENT TO CASES AND MATERIALS ON DOMESTIC RELATIONS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本书出售、求购地址：https://www.jiaokey.com/book/detail/40733593.html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关键词搜索：https://www.jiaokey.com/tag/STATUTORY SUPPLEMENT TO CASES AND MATERIALS ON DOMESTIC RELATIONS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