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GEOCACHING FOR SCHOOLS AND COMMUNITIES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GEOCACHING FOR SCHOOLS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关键词搜索：https://www.jiaokey.com/tag/GEOCACHING FOR SCHOOLS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