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Volkslieder international fur ein hohes Blasinstrument in C do.ut ed 6832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Volkslieder international fur ein hohes Blasinstrument in C do.ut ed 6832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本书出售、求购地址：https://www.jiaokey.com/book/detail/40749488.html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关键词搜索：https://www.jiaokey.com/tag/Volkslieder international fur ein hohes Blasinstrument in C do.ut ed 6832.html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