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GENDER-CLASS EQUALITY IN POLITICAL ECONOMIES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GENDER-CLASS EQUALITY IN POLITICAL ECONOMIES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本书出售、求购地址：https://www.jiaokey.com/book/detail/40753371.html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关键词搜索：https://www.jiaokey.com/tag/GENDER-CLASS EQUALITY IN POLITICAL ECONOMIES.html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