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  ENDURING CONCEPTS AND CONTEMPORARY ISSUES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  ENDURING CONCEPTS AND CONTEMPORARY ISSUES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本书出售、求购地址：https://www.jiaokey.com/book/detail/40759550.html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关键词搜索：https://www.jiaokey.com/tag/INTERNATIONAL POLITICS  ENDURING CONCEPTS AND CONTEMPORARY ISSUES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