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CORRELATION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CORRELATION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本书出售、求购地址：https://www.jiaokey.com/book/detail/40800306.html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关键词搜索：https://www.jiaokey.com/tag/INFRARED CORRELATION.html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