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the ecological hierarchy from molecules to the ecosphere 25</w:t>
      </w:r>
    </w:p>
    <w:p>
      <w:r>
        <w:rPr>
          <w:rFonts w:ascii="宋体" w:hAnsi="宋体" w:eastAsia="宋体"/>
          <w:sz w:val="24"/>
        </w:rPr>
        <w:t>Ferenc Jordan ; Sven Erik Jorgensen ; European Conference on Ecological Modelling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the ecological hierarchy from molecules to the ecosphere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Ferenc Jordan ; Sven Erik Jorgensen ; European Conference on Ecological Modelling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本书出售、求购地址：https://www.jiaokey.com/book/detail/40828126.html</w:t>
      </w:r>
    </w:p>
    <w:p>
      <w:r>
        <w:t>更多相关图书推荐：https://www.jiaokey.com</w:t>
      </w:r>
    </w:p>
    <w:p>
      <w:r>
        <w:t>Ferenc Jordan ; Sven Erik Jorgensen ; European Conference on Ecological Modelling 其他作品：https://www.jiaokey.com/tag/Ferenc Jordan ; Sven Erik Jorgensen ; European Conference on Ecological Modelling.html</w:t>
      </w:r>
    </w:p>
    <w:p>
      <w:r>
        <w:t>Elsevier 出版图书：https://www.jiaokey.com/tag/Elsevier.html</w:t>
      </w:r>
    </w:p>
    <w:p>
      <w:r>
        <w:t>关键词搜索：https://www.jiaokey.com/tag/Models of the ecological hierarchy from molecules to the ecosphere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