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30/31 APPLIED CALCULUS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30/31 APPLIED CALCULUS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本书出售、求购地址：https://www.jiaokey.com/book/detail/40845604.html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关键词搜索：https://www.jiaokey.com/tag/MATH 30/31 APPLIED CALCULUS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