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CIVIL PROCEDURE WITH SELECTED STATUTES-1992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CIVIL PROCEDURE WITH SELECTED STATUTES-1992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本书出售、求购地址：https://www.jiaokey.com/book/detail/40863334.html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关键词搜索：https://www.jiaokey.com/tag/FEDERAL RULES OF CIVIL PROCEDURE WITH SELECTED STATUTES-1992.html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