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Deep-well injections and induced seismicity: understanding the relationship (with accompanying CD-ROM)</w:t>
      </w:r>
    </w:p>
    <w:p>
      <w:r>
        <w:rPr>
          <w:rFonts w:ascii="宋体" w:hAnsi="宋体" w:eastAsia="宋体"/>
          <w:sz w:val="24"/>
        </w:rPr>
        <w:t>James B. Fernandez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Deep-well injections and induced seismicity: understanding the relationship (with accompanying CD-ROM)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B. Fernandez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Nova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本书出售、求购地址：https://www.jiaokey.com/book/detail/40863757.html</w:t>
      </w:r>
    </w:p>
    <w:p>
      <w:r>
        <w:t>更多相关图书推荐：https://www.jiaokey.com</w:t>
      </w:r>
    </w:p>
    <w:p>
      <w:r>
        <w:t>James B. Fernandez 其他作品：https://www.jiaokey.com/tag/James B. Fernandez.html</w:t>
      </w:r>
    </w:p>
    <w:p>
      <w:r>
        <w:t>Nova Publishers 出版图书：https://www.jiaokey.com/tag/Nova Publishers.html</w:t>
      </w:r>
    </w:p>
    <w:p>
      <w:r>
        <w:t>关键词搜索：https://www.jiaokey.com/tag/Deep-well injections and induced seismicity: understanding the relationship (with accompanying CD-ROM).html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