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Perl = Perl语言编程 (第四版/下册) (影印版)</w:t>
      </w:r>
    </w:p>
    <w:p>
      <w:r>
        <w:rPr>
          <w:rFonts w:ascii="宋体" w:hAnsi="宋体" w:eastAsia="宋体"/>
          <w:sz w:val="24"/>
        </w:rPr>
        <w:t>Tom Christiansen ; Brian D Foy ; Larry 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Perl = Perl语言编程 (第四版/下册)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Christiansen ; Brian D Foy ; Larry 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本书出售、求购地址：https://www.jiaokey.com/book/detail/40865553.html</w:t>
      </w:r>
    </w:p>
    <w:p>
      <w:r>
        <w:t>更多相关图书推荐：https://www.jiaokey.com</w:t>
      </w:r>
    </w:p>
    <w:p>
      <w:r>
        <w:t>Tom Christiansen ; Brian D Foy ; Larry Wall 其他作品：https://www.jiaokey.com/tag/Tom Christiansen ; Brian D Foy ; Larry Wall.html</w:t>
      </w:r>
    </w:p>
    <w:p>
      <w:r>
        <w:t>东南大学出版社 出版图书：https://www.jiaokey.com/tag/东南大学出版社.html</w:t>
      </w:r>
    </w:p>
    <w:p>
      <w:r>
        <w:t>关键词搜索：https://www.jiaokey.com/tag/Programming Perl = Perl语言编程 (第四版/下册)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