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En Danger! La Lutte Contre Les Fleaux Sociaux Sous La Troisieme Republique</w:t>
      </w:r>
    </w:p>
    <w:p>
      <w:r>
        <w:rPr>
          <w:rFonts w:ascii="宋体" w:hAnsi="宋体" w:eastAsia="宋体"/>
          <w:sz w:val="24"/>
        </w:rPr>
        <w:t>Michel Oris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En Danger! La Lutte Contre Les Fleaux Sociaux Sous La Troisieme Republique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Oris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本书出售、求购地址：https://www.jiaokey.com/book/detail/40874822.html</w:t>
      </w:r>
    </w:p>
    <w:p>
      <w:r>
        <w:t>更多相关图书推荐：https://www.jiaokey.com</w:t>
      </w:r>
    </w:p>
    <w:p>
      <w:r>
        <w:t>Michel Oris 其他作品：https://www.jiaokey.com/tag/Michel Oris.html</w:t>
      </w:r>
    </w:p>
    <w:p>
      <w:r>
        <w:t>Peter Lang 出版图书：https://www.jiaokey.com/tag/Peter Lang.html</w:t>
      </w:r>
    </w:p>
    <w:p>
      <w:r>
        <w:t>关键词搜索：https://www.jiaokey.com/tag/Population En Danger! La Lutte Contre Les Fleaux Sociaux Sous La Troisieme Republique.html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