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40882012_HARN UND GESCHLECHTSORGANE DIE MUSKELN UND FASCIEN DES BECKENAUSGANGES_p300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40882012_HARN UND GESCHLECHTSORGANE DIE MUSKELN UND FASCIEN DES BECKENAUSGANGES_p300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本书出售、求购地址：https://www.jiaokey.com/book/detail/40882012.html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关键词搜索：https://www.jiaokey.com/tag/40882012_HARN UND GESCHLECHTSORGANE DIE MUSKELN UND FASCIEN DES BECKENAUSGANGES_p300.html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