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40887111_TASCHENBUCH FUR BETRIEBSARZTE UND DEN ARBEITSSCHUTZ_p101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40887111_TASCHENBUCH FUR BETRIEBSARZTE UND DEN ARBEITSSCHUTZ_p101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本书出售、求购地址：https://www.jiaokey.com/book/detail/40887111.html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关键词搜索：https://www.jiaokey.com/tag/40887111_TASCHENBUCH FUR BETRIEBSARZTE UND DEN ARBEITSSCHUTZ_p101.html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