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40887172_CHIRURGIE DES PRAKTISCHEN ZAHNARZTES_p424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40887172_CHIRURGIE DES PRAKTISCHEN ZAHNARZTES_p424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关键词搜索：https://www.jiaokey.com/tag/40887172_CHIRURGIE DES PRAKTISCHEN ZAHNARZTES_p424.html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