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Position-sensitive gaseous photomultipliers research and applications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Position-sensitive gaseous photomultipliers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本书出售、求购地址：https://www.jiaokey.com/book/detail/40890799.html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关键词搜索：https://www.jiaokey.com/tag/Position-sensitive gaseous photomultipliers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