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Femtosecond lasers new research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Femtosecond lasers new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本书出售、求购地址：https://www.jiaokey.com/book/detail/40890992.html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关键词搜索：https://www.jiaokey.com/tag/Femtosecond lasers new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