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ADVANCED MATERIALS AND ENGINEERING TECHNOLOGY II PART 3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ADVANCED MATERIALS AND ENGINEERING TECHNOLOGY II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本书出售、求购地址：https://www.jiaokey.com/book/detail/40901481.html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关键词搜索：https://www.jiaokey.com/tag/FRONTIERS OF ADVANCED MATERIALS AND ENGINEERING TECHNOLOGY II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