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ADAPTING TO A CHANGING COLORADO RIVER MAKING FUTURE WATER DELIVERIES MORE RELIABLE THROUGH ROBUST MANAGEMENT STRATEGIES</w:t>
      </w:r>
    </w:p>
    <w:p>
      <w:r>
        <w:rPr>
          <w:rFonts w:ascii="宋体" w:hAnsi="宋体" w:eastAsia="宋体"/>
          <w:sz w:val="24"/>
        </w:rPr>
        <w:t>DAVID G.GROVES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ADAPTING TO A CHANGING COLORADO RIVER MAKING FUTURE WATER DELIVERIES MORE RELIABLE THROUGH ROBUST MANAGEMENT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G.GROVES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本书出售、求购地址：https://www.jiaokey.com/book/detail/40901506.html</w:t>
      </w:r>
    </w:p>
    <w:p>
      <w:r>
        <w:t>更多相关图书推荐：https://www.jiaokey.com</w:t>
      </w:r>
    </w:p>
    <w:p>
      <w:r>
        <w:t>DAVID G.GROVES 其他作品：https://www.jiaokey.com/tag/DAVID G.GROVES.html</w:t>
      </w:r>
    </w:p>
    <w:p>
      <w:r>
        <w:t>COPYRIGHT 出版图书：https://www.jiaokey.com/tag/COPYRIGHT.html</w:t>
      </w:r>
    </w:p>
    <w:p>
      <w:r>
        <w:t>关键词搜索：https://www.jiaokey.com/tag/ADAPTING TO A CHANGING COLORADO RIVER MAKING FUTURE WATER DELIVERIES MORE RELIABLE THROUGH ROBUST MANAGEMENT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