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Nanoscale ferroelectrics and multiferroics key processes and characterization issues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Nanoscale ferroelectrics and multiferroics key processes and characterization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本书出售、求购地址：https://www.jiaokey.com/book/detail/40905511.html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关键词搜索：https://www.jiaokey.com/tag/Nanoscale ferroelectrics and multiferroics key processes and characterization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