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THE UNTHINKABLE WHY THE NEW WORLD DISORDER CONSTANTLY SURPRISES US AND WHAT WE CAN DO ABOUT IT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THE UNTHINKABLE WHY THE NEW WORLD DISORDER CONSTANTLY SURPRISES US AND WHAT WE CAN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AGE OF THE UNTHINKABLE WHY THE NEW WORLD DISORDER CONSTANTLY SURPRISES US AND WHAT WE CAN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